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57" w:rsidRDefault="00553657" w:rsidP="00553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t xml:space="preserve">Des chercheurs viennent de publier un rapport </w:t>
      </w:r>
      <w:r>
        <w:rPr>
          <w:u w:val="single"/>
        </w:rPr>
        <w:t>étrange</w:t>
      </w:r>
      <w:r>
        <w:rPr>
          <w:rFonts w:ascii="Calibri" w:hAnsi="Calibri" w:cs="Calibri"/>
        </w:rPr>
        <w:t></w:t>
      </w:r>
      <w:r>
        <w:t xml:space="preserve"> ils expliquent que </w:t>
      </w:r>
      <w:r>
        <w:rPr>
          <w:rStyle w:val="lev"/>
          <w:i/>
          <w:iCs/>
        </w:rPr>
        <w:t>si vous avez quelques kilos en trop, ce</w:t>
      </w:r>
      <w:r>
        <w:t xml:space="preserve"> </w:t>
      </w:r>
      <w:r>
        <w:rPr>
          <w:rStyle w:val="lev"/>
          <w:i/>
          <w:iCs/>
        </w:rPr>
        <w:t>serait la faute de votre</w:t>
      </w:r>
      <w:r>
        <w:t xml:space="preserve"> </w:t>
      </w:r>
      <w:r>
        <w:rPr>
          <w:rStyle w:val="lev"/>
          <w:i/>
          <w:iCs/>
          <w:u w:val="single"/>
        </w:rPr>
        <w:t>assiette</w:t>
      </w:r>
      <w:r>
        <w:rPr>
          <w:rStyle w:val="lev"/>
          <w:i/>
          <w:iCs/>
        </w:rPr>
        <w:t>.</w:t>
      </w:r>
      <w:r>
        <w:t xml:space="preserve"> </w:t>
      </w:r>
      <w:r>
        <w:br/>
      </w:r>
      <w:r>
        <w:br/>
        <w:t>Oui, votre assiette</w:t>
      </w:r>
      <w:r>
        <w:rPr>
          <w:rFonts w:ascii="Calibri" w:hAnsi="Calibri" w:cs="Calibri"/>
        </w:rPr>
        <w:t></w:t>
      </w:r>
      <w:r>
        <w:t xml:space="preserve"> et c</w:t>
      </w:r>
      <w:r>
        <w:rPr>
          <w:rFonts w:ascii="Calibri" w:hAnsi="Calibri" w:cs="Calibri"/>
        </w:rPr>
        <w:t>’</w:t>
      </w:r>
      <w:r>
        <w:t>est tr</w:t>
      </w:r>
      <w:r>
        <w:rPr>
          <w:rFonts w:ascii="Calibri" w:hAnsi="Calibri" w:cs="Calibri"/>
        </w:rPr>
        <w:t>è</w:t>
      </w:r>
      <w:r>
        <w:t>s s</w:t>
      </w:r>
      <w:r>
        <w:rPr>
          <w:rFonts w:ascii="Calibri" w:hAnsi="Calibri" w:cs="Calibri"/>
        </w:rPr>
        <w:t>é</w:t>
      </w:r>
      <w:r>
        <w:t>rieux</w:t>
      </w:r>
      <w:r>
        <w:rPr>
          <w:rFonts w:ascii="Calibri" w:hAnsi="Calibri" w:cs="Calibri"/>
        </w:rPr>
        <w:t> </w:t>
      </w:r>
      <w:r>
        <w:t xml:space="preserve">! </w:t>
      </w:r>
      <w:r>
        <w:br/>
      </w:r>
      <w:bookmarkStart w:id="0" w:name="_GoBack"/>
      <w:bookmarkEnd w:id="0"/>
      <w:r>
        <w:br/>
        <w:t>En appliquant leurs 4 recommandations, vous pouvez reprendre le contrôle de votre appétit.</w:t>
      </w:r>
    </w:p>
    <w:p w:rsidR="00553657" w:rsidRPr="00553657" w:rsidRDefault="00553657" w:rsidP="00553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36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yeux plus gros que le ventre</w:t>
      </w:r>
    </w:p>
    <w:p w:rsidR="00553657" w:rsidRPr="00553657" w:rsidRDefault="00553657" w:rsidP="0055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55365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premier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moyen simple de manger moins, c’est d’utiliser une assiette plus petite :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9A2DDF" wp14:editId="70A94A68">
            <wp:extent cx="2941090" cy="6649046"/>
            <wp:effectExtent l="0" t="0" r="0" b="0"/>
            <wp:docPr id="1" name="Image 1" descr="https://d3ejtx1n3mt032.cloudfront.net/external/img/NEONUT/Assiette%20po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ejtx1n3mt032.cloudfront.net/external/img/NEONUT/Assiette%20por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45" cy="67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La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365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grande assiette trompe votre cerveau en lui faisant croire que vous avez </w:t>
      </w:r>
      <w:r w:rsidRPr="005536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peu</w:t>
      </w:r>
      <w:r w:rsidRPr="0055365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manger.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appelle ça l’illusion </w:t>
      </w:r>
      <w:proofErr w:type="spellStart"/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>Delboeuf</w:t>
      </w:r>
      <w:proofErr w:type="spellEnd"/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(ça ne s’invente pas) [1].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votre assiette paraît bien remplie, vous hésiterez avant de vous resservir.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études montrent que plus votre assiette est grande, plus vous mangerez.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Ces 50 dernières années, nos assiettes n’ont cessé de grandir.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8DE9F20" wp14:editId="5A7D0B2F">
            <wp:extent cx="3025140" cy="6050280"/>
            <wp:effectExtent l="0" t="0" r="3810" b="7620"/>
            <wp:docPr id="2" name="Image 2" descr="https://d3ejtx1n3mt032.cloudfront.net/external/img/NEONUT/Assiette%20ta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ejtx1n3mt032.cloudfront.net/external/img/NEONUT/Assiette%20tail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45 % de croissance en un demi-siècle !</w:t>
      </w:r>
    </w:p>
    <w:p w:rsidR="00553657" w:rsidRPr="00553657" w:rsidRDefault="00553657" w:rsidP="00553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36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Cette erreur vous fait manger 30 % de plus !</w:t>
      </w:r>
    </w:p>
    <w:p w:rsidR="00553657" w:rsidRPr="00553657" w:rsidRDefault="00553657" w:rsidP="0055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Il y a une autre illusion d’optique qui vous donne les yeux plus gros que le ventre :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Cela se produit lorsque votre nourriture a la même couleur que votre assiette. Par exemple : </w:t>
      </w:r>
    </w:p>
    <w:p w:rsidR="00553657" w:rsidRPr="00553657" w:rsidRDefault="00553657" w:rsidP="0055365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soupe de tomates dans un bol rouge </w:t>
      </w:r>
    </w:p>
    <w:p w:rsidR="00553657" w:rsidRPr="00553657" w:rsidRDefault="00553657" w:rsidP="0055365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fromage blanc dans un bol blanc </w:t>
      </w:r>
    </w:p>
    <w:p w:rsidR="00553657" w:rsidRPr="00553657" w:rsidRDefault="00553657" w:rsidP="0055365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petits pois dans une assiette verte </w:t>
      </w:r>
    </w:p>
    <w:p w:rsidR="00553657" w:rsidRPr="00553657" w:rsidRDefault="00553657" w:rsidP="0055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effet a été observé par des chercheurs. D’après eux, vous aurez tendance à vous servir des portions </w:t>
      </w:r>
      <w:r w:rsidRPr="005536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30 %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grandes [2]. Imaginez l’impact sur votre tour de taille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pouvez par exemple investir dans un service de couleur rarement observée dans l’alimentation  comme le turquoise, le vert d’eau, et les couleurs pastel. </w:t>
      </w:r>
    </w:p>
    <w:p w:rsidR="00553657" w:rsidRPr="00553657" w:rsidRDefault="00553657" w:rsidP="00553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36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Cette assiette vous coupe l’appétit</w:t>
      </w:r>
    </w:p>
    <w:p w:rsidR="00553657" w:rsidRPr="00553657" w:rsidRDefault="00553657" w:rsidP="0055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étude parue dans le journal </w:t>
      </w:r>
      <w:proofErr w:type="spellStart"/>
      <w:r w:rsidRPr="0055365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Appetite</w:t>
      </w:r>
      <w:proofErr w:type="spellEnd"/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exploré l’influence de la couleur de l’assiette sur le comportement alimentaire. Les chercheurs ont servi : </w:t>
      </w:r>
    </w:p>
    <w:p w:rsidR="00553657" w:rsidRPr="00553657" w:rsidRDefault="00553657" w:rsidP="0055365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chocolat </w:t>
      </w:r>
    </w:p>
    <w:p w:rsidR="00553657" w:rsidRPr="00553657" w:rsidRDefault="00553657" w:rsidP="0055365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pop-corn </w:t>
      </w:r>
    </w:p>
    <w:p w:rsidR="00553657" w:rsidRPr="00553657" w:rsidRDefault="00553657" w:rsidP="0055365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la crème glacée </w:t>
      </w:r>
    </w:p>
    <w:p w:rsidR="00553657" w:rsidRPr="00553657" w:rsidRDefault="00553657" w:rsidP="0055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dans des assiettes de couleurs différentes : </w:t>
      </w:r>
    </w:p>
    <w:p w:rsidR="00553657" w:rsidRPr="00553657" w:rsidRDefault="00553657" w:rsidP="0055365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blanc </w:t>
      </w:r>
    </w:p>
    <w:p w:rsidR="00553657" w:rsidRPr="00553657" w:rsidRDefault="00553657" w:rsidP="0055365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rouge </w:t>
      </w:r>
    </w:p>
    <w:p w:rsidR="00553657" w:rsidRPr="00553657" w:rsidRDefault="00553657" w:rsidP="0055365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bleu </w:t>
      </w:r>
    </w:p>
    <w:p w:rsidR="00553657" w:rsidRPr="00553657" w:rsidRDefault="00553657" w:rsidP="0055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chercheurs ont observé que les personnes qui avaient été servies dans des </w:t>
      </w:r>
      <w:r w:rsidRPr="005536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assiettes rouges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avaient moins mangé que les autres [3].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L’hypothèse des scientifiques est la suivante : habituellement, la couleur rouge veut dire « Danger ! ». Ce signal indique à votre cerveau qu’il doit s’arrêter (de manger).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Ça vaut la peine d’essayer la vaisselle rouge. </w:t>
      </w:r>
    </w:p>
    <w:p w:rsidR="00553657" w:rsidRPr="00553657" w:rsidRDefault="00553657" w:rsidP="00553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36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Attention à la nappe !</w:t>
      </w:r>
    </w:p>
    <w:p w:rsidR="00553657" w:rsidRPr="00553657" w:rsidRDefault="00553657" w:rsidP="0055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chercheurs ont découvert que lorsque votre assiette </w:t>
      </w:r>
      <w:r w:rsidRPr="0055365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contraste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fort avec la nappe (par exemple une assiette blanche sur une nappe bleue), vous aurez tendance à manger 10 % en </w:t>
      </w:r>
      <w:r w:rsidRPr="0055365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plus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C’est intéressant à savoir. Et à présent, vous saurez comment jouer sur les contrastes entre la nappe, les sets de table, et la vaisselle. </w:t>
      </w:r>
    </w:p>
    <w:p w:rsidR="00553657" w:rsidRPr="00553657" w:rsidRDefault="00553657" w:rsidP="00553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36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Comment se maîtriser devant un buffet à volonté ?</w:t>
      </w:r>
    </w:p>
    <w:p w:rsidR="00553657" w:rsidRPr="00553657" w:rsidRDefault="00553657" w:rsidP="0055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D’abord, choisissez la plus petite assiette possible.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Ensuite, remplissez votre assiette </w:t>
      </w:r>
      <w:r w:rsidRPr="005536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dans le </w:t>
      </w:r>
      <w:r w:rsidRPr="00553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bon</w:t>
      </w:r>
      <w:r w:rsidRPr="005536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ordre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553657" w:rsidRPr="00553657" w:rsidRDefault="00553657" w:rsidP="0055365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Commencez par les légumes verts : brocolis, épinards, haricots. Ils doivent occuper </w:t>
      </w:r>
      <w:r w:rsidRPr="0055365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moitié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assiette. </w:t>
      </w:r>
    </w:p>
    <w:p w:rsidR="00553657" w:rsidRPr="00553657" w:rsidRDefault="00553657" w:rsidP="0055365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Continuez par les protéines et la graisse : viande, poisson, œuf, tofu Ils ne doivent pas occuper plus du </w:t>
      </w:r>
      <w:r w:rsidRPr="0055365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quart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assiette. </w:t>
      </w:r>
    </w:p>
    <w:p w:rsidR="00553657" w:rsidRPr="00553657" w:rsidRDefault="00553657" w:rsidP="0055365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Facultatif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 Terminez par les glucides : riz, pommes de terre, nouilles, pain, patates douces, potiron. Ils ne doivent pas occuper plus du </w:t>
      </w:r>
      <w:r w:rsidRPr="0055365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quart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assiette. </w:t>
      </w:r>
    </w:p>
    <w:p w:rsidR="00CE1676" w:rsidRDefault="00553657" w:rsidP="00553657">
      <w:r w:rsidRPr="0055365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F8B63AC" wp14:editId="268CE7FB">
            <wp:extent cx="5349240" cy="4335810"/>
            <wp:effectExtent l="0" t="0" r="3810" b="7620"/>
            <wp:docPr id="3" name="Image 3" descr="https://d3ejtx1n3mt032.cloudfront.net/external/img/NEONUT/Assiette%20r%C3%A9par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ejtx1n3mt032.cloudfront.net/external/img/NEONUT/Assiette%20r%C3%A9parti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90" cy="438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y a une chose qui ne cesse de me surprendre : c’est que même en étant conscient de ces illusions, elles continuent d’agir sur nos comportements, indépendamment de notre volonté.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que vous devez retenir, c’est qu’il faut mettre en œuvre ces changements pour voir les résultats. Autrement, vous continuerez d’être victime de vos illusions d’optique.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Bien à vous, </w:t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6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Eric Müller</w:t>
      </w:r>
    </w:p>
    <w:sectPr w:rsidR="00CE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02"/>
    <w:multiLevelType w:val="multilevel"/>
    <w:tmpl w:val="FC4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874E1"/>
    <w:multiLevelType w:val="multilevel"/>
    <w:tmpl w:val="543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C081C"/>
    <w:multiLevelType w:val="multilevel"/>
    <w:tmpl w:val="7E7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3555B"/>
    <w:multiLevelType w:val="multilevel"/>
    <w:tmpl w:val="7B7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7"/>
    <w:rsid w:val="002E32A6"/>
    <w:rsid w:val="00366058"/>
    <w:rsid w:val="00553657"/>
    <w:rsid w:val="00C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4BBA-B8A3-46D1-98C5-A070D3F5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53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2017-08-16T06:19:00Z</dcterms:created>
  <dcterms:modified xsi:type="dcterms:W3CDTF">2017-08-16T21:09:00Z</dcterms:modified>
</cp:coreProperties>
</file>