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37" w:rsidRPr="00B81F37" w:rsidRDefault="00B81F37" w:rsidP="00B81F37">
      <w:pPr>
        <w:spacing w:after="300" w:line="336" w:lineRule="auto"/>
        <w:ind w:right="-709"/>
        <w:outlineLvl w:val="1"/>
        <w:rPr>
          <w:rFonts w:ascii="Arial" w:eastAsia="Times New Roman" w:hAnsi="Arial" w:cs="Arial"/>
          <w:b/>
          <w:bCs/>
          <w:color w:val="022A3A"/>
          <w:sz w:val="36"/>
          <w:szCs w:val="36"/>
          <w:lang w:eastAsia="fr-FR"/>
        </w:rPr>
      </w:pPr>
      <w:r w:rsidRPr="00B81F37">
        <w:rPr>
          <w:rFonts w:ascii="Arial" w:eastAsia="Times New Roman" w:hAnsi="Arial" w:cs="Arial"/>
          <w:b/>
          <w:bCs/>
          <w:color w:val="022A3A"/>
          <w:sz w:val="36"/>
          <w:szCs w:val="36"/>
          <w:lang w:eastAsia="fr-FR"/>
        </w:rPr>
        <w:t>URGENT </w:t>
      </w:r>
      <w:r w:rsidRPr="00B81F37">
        <w:rPr>
          <w:rFonts w:eastAsia="Times New Roman" w:cstheme="minorHAnsi"/>
          <w:bCs/>
          <w:sz w:val="36"/>
          <w:szCs w:val="36"/>
          <w:lang w:eastAsia="fr-FR"/>
        </w:rPr>
        <w:t>(</w:t>
      </w:r>
      <w:r w:rsidRPr="00B81F37">
        <w:rPr>
          <w:rFonts w:cstheme="minorHAnsi"/>
          <w:sz w:val="36"/>
          <w:szCs w:val="36"/>
        </w:rPr>
        <w:t>Fin février</w:t>
      </w:r>
      <w:r w:rsidRPr="00B81F37">
        <w:rPr>
          <w:rFonts w:cstheme="minorHAnsi"/>
          <w:sz w:val="36"/>
          <w:szCs w:val="36"/>
        </w:rPr>
        <w:t xml:space="preserve"> - mars)</w:t>
      </w:r>
      <w:r w:rsidRPr="00B81F37">
        <w:t> </w:t>
      </w:r>
      <w:r w:rsidRPr="00B81F37">
        <w:rPr>
          <w:rFonts w:ascii="Arial" w:eastAsia="Times New Roman" w:hAnsi="Arial" w:cs="Arial"/>
          <w:b/>
          <w:bCs/>
          <w:color w:val="022A3A"/>
          <w:sz w:val="36"/>
          <w:szCs w:val="36"/>
          <w:lang w:eastAsia="fr-FR"/>
        </w:rPr>
        <w:t>: à propos de votre vitamine D</w:t>
      </w:r>
    </w:p>
    <w:p w:rsidR="0034306F" w:rsidRDefault="00B81F37">
      <w:r>
        <w:t xml:space="preserve">Nous sommes au creux de l’hiver et il y a un gros risque pour que </w:t>
      </w:r>
      <w:r>
        <w:rPr>
          <w:u w:val="single"/>
        </w:rPr>
        <w:t>vos réserves de vitamine D soient au plus bas</w:t>
      </w:r>
      <w:r>
        <w:t>.</w:t>
      </w:r>
      <w:r>
        <w:br/>
      </w:r>
      <w:r>
        <w:br/>
        <w:t>En ce moment, nous sommes tous confrontés à ce danger. Notre temps d’exposition au soleil est réduit au minimum et notre corps ne peut plus fabriquer suffisamment de vitamine D.</w:t>
      </w:r>
      <w:r>
        <w:br/>
      </w:r>
      <w:r>
        <w:br/>
        <w:t xml:space="preserve">Mais </w:t>
      </w:r>
      <w:r>
        <w:rPr>
          <w:u w:val="single"/>
        </w:rPr>
        <w:t>à partir de 50 ans, le risque de carence s’aggrave encore</w:t>
      </w:r>
      <w:r>
        <w:t> car le vieillissement de la peau fait que l’on synthétise 4 fois moins de vitamine D qu'une personne jeune.</w:t>
      </w:r>
      <w:r>
        <w:br/>
      </w:r>
      <w:r>
        <w:br/>
        <w:t xml:space="preserve">Cette carence peut avoir de graves conséquences et j’ai justement une information </w:t>
      </w:r>
      <w:r>
        <w:rPr>
          <w:u w:val="single"/>
        </w:rPr>
        <w:t>capitale</w:t>
      </w:r>
      <w:r>
        <w:t xml:space="preserve"> à vous communiquer à ce sujet.</w:t>
      </w:r>
    </w:p>
    <w:p w:rsidR="00B81F37" w:rsidRPr="00B81F37" w:rsidRDefault="00B81F37" w:rsidP="00B81F37">
      <w:pPr>
        <w:spacing w:before="100" w:beforeAutospacing="1" w:after="100" w:afterAutospacing="1" w:line="336" w:lineRule="auto"/>
        <w:outlineLvl w:val="2"/>
        <w:rPr>
          <w:rFonts w:ascii="Arial" w:eastAsia="Times New Roman" w:hAnsi="Arial" w:cs="Arial"/>
          <w:b/>
          <w:bCs/>
          <w:color w:val="022A3A"/>
          <w:sz w:val="27"/>
          <w:szCs w:val="27"/>
          <w:lang w:eastAsia="fr-FR"/>
        </w:rPr>
      </w:pPr>
      <w:r w:rsidRPr="00B81F37">
        <w:rPr>
          <w:rFonts w:ascii="Arial" w:eastAsia="Times New Roman" w:hAnsi="Arial" w:cs="Arial"/>
          <w:b/>
          <w:bCs/>
          <w:color w:val="022A3A"/>
          <w:sz w:val="27"/>
          <w:szCs w:val="27"/>
          <w:lang w:eastAsia="fr-FR"/>
        </w:rPr>
        <w:t>Des bienfaits nombreux et spectaculaires</w:t>
      </w:r>
    </w:p>
    <w:p w:rsidR="00B81F37" w:rsidRPr="00B81F37" w:rsidRDefault="00B81F37" w:rsidP="00B8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F3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La vitamine D influence 229 gènes du génome humain</w:t>
      </w:r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t>, ce qui expliquerait qu'une carence en cette vitamine peut être à l'or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igine de nombreuses maladies</w:t>
      </w:r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Aux États-Unis, une association de scientifiques rassemblant les plus grands experts de la vitamine D a établi une liste impressionnante des maladies que vous pourriez éviter par le simple fait de maintenir un bon taux de vitamine D dans votre organisme. Ils ont par exemple calculé qu'avec un bon taux de vitamine D situé entre 50 et 75 </w:t>
      </w:r>
      <w:proofErr w:type="spellStart"/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t>ng</w:t>
      </w:r>
      <w:proofErr w:type="spellEnd"/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t>/ml, vous ob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tenez les bienfaits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suivants </w:t>
      </w:r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proofErr w:type="gramEnd"/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81F37" w:rsidRPr="00B81F37" w:rsidRDefault="00B81F37" w:rsidP="00B81F37">
      <w:pPr>
        <w:numPr>
          <w:ilvl w:val="0"/>
          <w:numId w:val="1"/>
        </w:numPr>
        <w:spacing w:before="300" w:after="0" w:line="336" w:lineRule="auto"/>
        <w:rPr>
          <w:rFonts w:ascii="Arial" w:eastAsia="Times New Roman" w:hAnsi="Arial" w:cs="Arial"/>
          <w:color w:val="022A3A"/>
          <w:sz w:val="24"/>
          <w:szCs w:val="24"/>
          <w:lang w:eastAsia="fr-FR"/>
        </w:rPr>
      </w:pPr>
      <w:r w:rsidRPr="00B81F37">
        <w:rPr>
          <w:rFonts w:ascii="Arial" w:eastAsia="Times New Roman" w:hAnsi="Arial" w:cs="Arial"/>
          <w:color w:val="022A3A"/>
          <w:sz w:val="24"/>
          <w:szCs w:val="24"/>
          <w:u w:val="single"/>
          <w:lang w:eastAsia="fr-FR"/>
        </w:rPr>
        <w:t>votre risque de cancer baisse d'au moins 50%</w:t>
      </w:r>
      <w:r w:rsidRPr="00B81F37">
        <w:rPr>
          <w:rFonts w:ascii="Arial" w:eastAsia="Times New Roman" w:hAnsi="Arial" w:cs="Arial"/>
          <w:color w:val="022A3A"/>
          <w:sz w:val="24"/>
          <w:szCs w:val="24"/>
          <w:lang w:eastAsia="fr-FR"/>
        </w:rPr>
        <w:t> : cancer du sein (-83%), du côlon (-80 %), du pancréas (-65%), de la vessie (-66%), de l'endomètre (-67%), du rein (-75%) ;</w:t>
      </w:r>
    </w:p>
    <w:p w:rsidR="00B81F37" w:rsidRPr="00B81F37" w:rsidRDefault="00B81F37" w:rsidP="00B81F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1F37" w:rsidRPr="00B81F37" w:rsidRDefault="00B81F37" w:rsidP="00B81F37">
      <w:pPr>
        <w:numPr>
          <w:ilvl w:val="0"/>
          <w:numId w:val="1"/>
        </w:numPr>
        <w:spacing w:after="0" w:line="336" w:lineRule="auto"/>
        <w:rPr>
          <w:rFonts w:ascii="Arial" w:eastAsia="Times New Roman" w:hAnsi="Arial" w:cs="Arial"/>
          <w:color w:val="022A3A"/>
          <w:sz w:val="24"/>
          <w:szCs w:val="24"/>
          <w:lang w:eastAsia="fr-FR"/>
        </w:rPr>
      </w:pPr>
      <w:r w:rsidRPr="00B81F37">
        <w:rPr>
          <w:rFonts w:ascii="Arial" w:eastAsia="Times New Roman" w:hAnsi="Arial" w:cs="Arial"/>
          <w:color w:val="022A3A"/>
          <w:sz w:val="24"/>
          <w:szCs w:val="24"/>
          <w:lang w:eastAsia="fr-FR"/>
        </w:rPr>
        <w:t xml:space="preserve">votre risque de </w:t>
      </w:r>
      <w:r w:rsidRPr="00B81F37">
        <w:rPr>
          <w:rFonts w:ascii="Arial" w:eastAsia="Times New Roman" w:hAnsi="Arial" w:cs="Arial"/>
          <w:color w:val="022A3A"/>
          <w:sz w:val="24"/>
          <w:szCs w:val="24"/>
          <w:u w:val="single"/>
          <w:lang w:eastAsia="fr-FR"/>
        </w:rPr>
        <w:t>maladie cardiovasculaire</w:t>
      </w:r>
      <w:r w:rsidRPr="00B81F37">
        <w:rPr>
          <w:rFonts w:ascii="Arial" w:eastAsia="Times New Roman" w:hAnsi="Arial" w:cs="Arial"/>
          <w:color w:val="022A3A"/>
          <w:sz w:val="24"/>
          <w:szCs w:val="24"/>
          <w:lang w:eastAsia="fr-FR"/>
        </w:rPr>
        <w:t xml:space="preserve"> baisse d'au moins 50% : infarctus (-50%), hypertension artérielle (-78%) ;</w:t>
      </w:r>
    </w:p>
    <w:p w:rsidR="00B81F37" w:rsidRPr="00B81F37" w:rsidRDefault="00B81F37" w:rsidP="00B81F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1F37" w:rsidRPr="00B81F37" w:rsidRDefault="00B81F37" w:rsidP="00B81F37">
      <w:pPr>
        <w:numPr>
          <w:ilvl w:val="0"/>
          <w:numId w:val="1"/>
        </w:numPr>
        <w:spacing w:after="0" w:line="336" w:lineRule="auto"/>
        <w:rPr>
          <w:rFonts w:ascii="Arial" w:eastAsia="Times New Roman" w:hAnsi="Arial" w:cs="Arial"/>
          <w:color w:val="022A3A"/>
          <w:sz w:val="24"/>
          <w:szCs w:val="24"/>
          <w:lang w:eastAsia="fr-FR"/>
        </w:rPr>
      </w:pPr>
      <w:r w:rsidRPr="00B81F37">
        <w:rPr>
          <w:rFonts w:ascii="Arial" w:eastAsia="Times New Roman" w:hAnsi="Arial" w:cs="Arial"/>
          <w:color w:val="022A3A"/>
          <w:sz w:val="24"/>
          <w:szCs w:val="24"/>
          <w:lang w:eastAsia="fr-FR"/>
        </w:rPr>
        <w:t>votre risque d'</w:t>
      </w:r>
      <w:r w:rsidRPr="00B81F37">
        <w:rPr>
          <w:rFonts w:ascii="Arial" w:eastAsia="Times New Roman" w:hAnsi="Arial" w:cs="Arial"/>
          <w:color w:val="022A3A"/>
          <w:sz w:val="24"/>
          <w:szCs w:val="24"/>
          <w:u w:val="single"/>
          <w:lang w:eastAsia="fr-FR"/>
        </w:rPr>
        <w:t>ostéoporose</w:t>
      </w:r>
      <w:r w:rsidRPr="00B81F37">
        <w:rPr>
          <w:rFonts w:ascii="Arial" w:eastAsia="Times New Roman" w:hAnsi="Arial" w:cs="Arial"/>
          <w:color w:val="022A3A"/>
          <w:sz w:val="24"/>
          <w:szCs w:val="24"/>
          <w:lang w:eastAsia="fr-FR"/>
        </w:rPr>
        <w:t xml:space="preserve"> et de tous les types de fractures baisse de 50% ;</w:t>
      </w:r>
    </w:p>
    <w:p w:rsidR="00B81F37" w:rsidRPr="00B81F37" w:rsidRDefault="00B81F37" w:rsidP="00B81F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1F37" w:rsidRPr="00B81F37" w:rsidRDefault="00B81F37" w:rsidP="00B81F37">
      <w:pPr>
        <w:numPr>
          <w:ilvl w:val="0"/>
          <w:numId w:val="1"/>
        </w:numPr>
        <w:spacing w:after="0" w:line="336" w:lineRule="auto"/>
        <w:rPr>
          <w:rFonts w:ascii="Arial" w:eastAsia="Times New Roman" w:hAnsi="Arial" w:cs="Arial"/>
          <w:color w:val="022A3A"/>
          <w:sz w:val="24"/>
          <w:szCs w:val="24"/>
          <w:lang w:eastAsia="fr-FR"/>
        </w:rPr>
      </w:pPr>
      <w:r w:rsidRPr="00B81F37">
        <w:rPr>
          <w:rFonts w:ascii="Arial" w:eastAsia="Times New Roman" w:hAnsi="Arial" w:cs="Arial"/>
          <w:color w:val="022A3A"/>
          <w:sz w:val="24"/>
          <w:szCs w:val="24"/>
          <w:lang w:eastAsia="fr-FR"/>
        </w:rPr>
        <w:t xml:space="preserve">votre risque de </w:t>
      </w:r>
      <w:r w:rsidRPr="00B81F37">
        <w:rPr>
          <w:rFonts w:ascii="Arial" w:eastAsia="Times New Roman" w:hAnsi="Arial" w:cs="Arial"/>
          <w:color w:val="022A3A"/>
          <w:sz w:val="24"/>
          <w:szCs w:val="24"/>
          <w:u w:val="single"/>
          <w:lang w:eastAsia="fr-FR"/>
        </w:rPr>
        <w:t>grippe</w:t>
      </w:r>
      <w:r w:rsidRPr="00B81F37">
        <w:rPr>
          <w:rFonts w:ascii="Arial" w:eastAsia="Times New Roman" w:hAnsi="Arial" w:cs="Arial"/>
          <w:color w:val="022A3A"/>
          <w:sz w:val="24"/>
          <w:szCs w:val="24"/>
          <w:lang w:eastAsia="fr-FR"/>
        </w:rPr>
        <w:t xml:space="preserve"> saisonnière baisse de 83% ;</w:t>
      </w:r>
    </w:p>
    <w:p w:rsidR="00B81F37" w:rsidRPr="00B81F37" w:rsidRDefault="00B81F37" w:rsidP="00B81F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1F37" w:rsidRPr="00B81F37" w:rsidRDefault="00B81F37" w:rsidP="00B81F37">
      <w:pPr>
        <w:numPr>
          <w:ilvl w:val="0"/>
          <w:numId w:val="1"/>
        </w:numPr>
        <w:spacing w:after="0" w:line="336" w:lineRule="auto"/>
        <w:rPr>
          <w:rFonts w:ascii="Arial" w:eastAsia="Times New Roman" w:hAnsi="Arial" w:cs="Arial"/>
          <w:color w:val="022A3A"/>
          <w:sz w:val="24"/>
          <w:szCs w:val="24"/>
          <w:lang w:eastAsia="fr-FR"/>
        </w:rPr>
      </w:pPr>
      <w:r w:rsidRPr="00B81F37">
        <w:rPr>
          <w:rFonts w:ascii="Arial" w:eastAsia="Times New Roman" w:hAnsi="Arial" w:cs="Arial"/>
          <w:color w:val="022A3A"/>
          <w:sz w:val="24"/>
          <w:szCs w:val="24"/>
          <w:lang w:eastAsia="fr-FR"/>
        </w:rPr>
        <w:t>votre risque d'</w:t>
      </w:r>
      <w:r w:rsidRPr="00B81F37">
        <w:rPr>
          <w:rFonts w:ascii="Arial" w:eastAsia="Times New Roman" w:hAnsi="Arial" w:cs="Arial"/>
          <w:color w:val="022A3A"/>
          <w:sz w:val="24"/>
          <w:szCs w:val="24"/>
          <w:u w:val="single"/>
          <w:lang w:eastAsia="fr-FR"/>
        </w:rPr>
        <w:t>asthme</w:t>
      </w:r>
      <w:r w:rsidRPr="00B81F37">
        <w:rPr>
          <w:rFonts w:ascii="Arial" w:eastAsia="Times New Roman" w:hAnsi="Arial" w:cs="Arial"/>
          <w:color w:val="022A3A"/>
          <w:sz w:val="24"/>
          <w:szCs w:val="24"/>
          <w:lang w:eastAsia="fr-FR"/>
        </w:rPr>
        <w:t xml:space="preserve"> baisse de 63% ;</w:t>
      </w:r>
    </w:p>
    <w:p w:rsidR="00B81F37" w:rsidRPr="00B81F37" w:rsidRDefault="00B81F37" w:rsidP="00B81F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1F37" w:rsidRPr="00B81F37" w:rsidRDefault="00B81F37" w:rsidP="00B81F37">
      <w:pPr>
        <w:numPr>
          <w:ilvl w:val="0"/>
          <w:numId w:val="1"/>
        </w:numPr>
        <w:spacing w:after="300" w:line="336" w:lineRule="auto"/>
        <w:rPr>
          <w:rFonts w:ascii="Arial" w:eastAsia="Times New Roman" w:hAnsi="Arial" w:cs="Arial"/>
          <w:color w:val="022A3A"/>
          <w:sz w:val="24"/>
          <w:szCs w:val="24"/>
          <w:lang w:eastAsia="fr-FR"/>
        </w:rPr>
      </w:pPr>
      <w:r w:rsidRPr="00B81F37">
        <w:rPr>
          <w:rFonts w:ascii="Arial" w:eastAsia="Times New Roman" w:hAnsi="Arial" w:cs="Arial"/>
          <w:color w:val="022A3A"/>
          <w:sz w:val="24"/>
          <w:szCs w:val="24"/>
          <w:lang w:eastAsia="fr-FR"/>
        </w:rPr>
        <w:t xml:space="preserve">votre risque de </w:t>
      </w:r>
      <w:r w:rsidRPr="00B81F37">
        <w:rPr>
          <w:rFonts w:ascii="Arial" w:eastAsia="Times New Roman" w:hAnsi="Arial" w:cs="Arial"/>
          <w:color w:val="022A3A"/>
          <w:sz w:val="24"/>
          <w:szCs w:val="24"/>
          <w:u w:val="single"/>
          <w:lang w:eastAsia="fr-FR"/>
        </w:rPr>
        <w:t>diabète</w:t>
      </w:r>
      <w:r w:rsidRPr="00B81F37">
        <w:rPr>
          <w:rFonts w:ascii="Arial" w:eastAsia="Times New Roman" w:hAnsi="Arial" w:cs="Arial"/>
          <w:color w:val="022A3A"/>
          <w:sz w:val="24"/>
          <w:szCs w:val="24"/>
          <w:lang w:eastAsia="fr-FR"/>
        </w:rPr>
        <w:t xml:space="preserve"> de type 1 baisse de 71%.</w:t>
      </w:r>
    </w:p>
    <w:p w:rsidR="00B81F37" w:rsidRDefault="00B81F37" w:rsidP="00B81F3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total, </w:t>
      </w:r>
      <w:r w:rsidRPr="00B81F3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vous divisez par deux le risque de mourir trop tôt à cause d’une maladie</w:t>
      </w:r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vous pourriez éviter. C'est ce que démontre une grande étude parue en juin 2014 dans le </w:t>
      </w:r>
      <w:r w:rsidRPr="00B81F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British Medical Journal</w:t>
      </w:r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qui lie des taux bas de vitamine D à une augmentation de la mortalité de 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7%, toutes causes confondues</w:t>
      </w:r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  <w:t xml:space="preserve">Malgré son importance pour rester en bonne santé, très peu de personnes ont un taux de vitamine D suffisant. Pour attirer l'attention des autorités, des médias et du grand public, des spécialistes comparent cette situation à une </w:t>
      </w:r>
      <w:r w:rsidRPr="00B81F3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épidémie mondiale</w:t>
      </w:r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81F37" w:rsidRDefault="00B81F37" w:rsidP="00B81F3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1F37" w:rsidRDefault="00B81F37" w:rsidP="00B81F37">
      <w:r>
        <w:t>Pour bénéficier des effets d'un bon niveau de vitamine D sur votre santé, vous devez viser un taux de vitamine D</w:t>
      </w:r>
      <w:r>
        <w:t xml:space="preserve"> dans votre plasma supérieur à 5</w:t>
      </w:r>
      <w:r>
        <w:t>0 </w:t>
      </w:r>
      <w:proofErr w:type="spellStart"/>
      <w:r>
        <w:t>ng</w:t>
      </w:r>
      <w:proofErr w:type="spellEnd"/>
      <w:r>
        <w:t>/ml</w:t>
      </w:r>
      <w:r>
        <w:t>.</w:t>
      </w:r>
    </w:p>
    <w:p w:rsidR="00B81F37" w:rsidRDefault="00B81F37" w:rsidP="00B81F37"/>
    <w:p w:rsidR="00B81F37" w:rsidRDefault="00B81F37" w:rsidP="00B81F37">
      <w:r>
        <w:t>A</w:t>
      </w:r>
      <w:r>
        <w:t xml:space="preserve">u moins </w:t>
      </w:r>
      <w:r>
        <w:rPr>
          <w:u w:val="single"/>
        </w:rPr>
        <w:t>9 Français sur 10 manquent de vitamine D</w:t>
      </w:r>
      <w:r>
        <w:t>. Plus d'un Français sur quatre (27%) est même en déficit sévère avec un</w:t>
      </w:r>
      <w:r>
        <w:t xml:space="preserve"> taux inférieur à 12 </w:t>
      </w:r>
      <w:proofErr w:type="spellStart"/>
      <w:r>
        <w:t>ng</w:t>
      </w:r>
      <w:proofErr w:type="spellEnd"/>
      <w:r>
        <w:t>/ml !</w:t>
      </w:r>
      <w:r>
        <w:br/>
      </w:r>
      <w:r>
        <w:br/>
        <w:t xml:space="preserve">Ces déficits sévères concernent souvent </w:t>
      </w:r>
      <w:r>
        <w:rPr>
          <w:u w:val="single"/>
        </w:rPr>
        <w:t>les personnes de plus de 50 ans qui synthétisent 4 fois moins de vitamine D qu'une personne jeune</w:t>
      </w:r>
      <w:r>
        <w:t>, à exposition comparable, à cause du vieillissement de la peau. Une personne âgée sortant peu sera presque automatiquement carencée.</w:t>
      </w:r>
    </w:p>
    <w:p w:rsidR="00B81F37" w:rsidRDefault="00B81F37" w:rsidP="00B81F37"/>
    <w:p w:rsidR="00B81F37" w:rsidRPr="00B81F37" w:rsidRDefault="00B81F37" w:rsidP="00B81F37">
      <w:pPr>
        <w:spacing w:before="100" w:beforeAutospacing="1" w:after="100" w:afterAutospacing="1" w:line="336" w:lineRule="auto"/>
        <w:outlineLvl w:val="2"/>
        <w:rPr>
          <w:rFonts w:ascii="Arial" w:eastAsia="Times New Roman" w:hAnsi="Arial" w:cs="Arial"/>
          <w:b/>
          <w:bCs/>
          <w:color w:val="022A3A"/>
          <w:sz w:val="28"/>
          <w:szCs w:val="28"/>
          <w:lang w:eastAsia="fr-FR"/>
        </w:rPr>
      </w:pPr>
      <w:r w:rsidRPr="00B81F37">
        <w:rPr>
          <w:rFonts w:ascii="Arial" w:eastAsia="Times New Roman" w:hAnsi="Arial" w:cs="Arial"/>
          <w:b/>
          <w:bCs/>
          <w:color w:val="022A3A"/>
          <w:sz w:val="28"/>
          <w:szCs w:val="28"/>
          <w:highlight w:val="yellow"/>
          <w:lang w:eastAsia="fr-FR"/>
        </w:rPr>
        <w:t>Mieux vaut prendre un peu de vitamine D chaque jour</w:t>
      </w:r>
    </w:p>
    <w:p w:rsidR="00B81F37" w:rsidRDefault="00B81F37" w:rsidP="00B81F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bien vous supplémenter en vitamine D, </w:t>
      </w:r>
      <w:r w:rsidRPr="00B81F3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il est recommandé d’en prendre régulièrement et tout au long de l’année</w:t>
      </w:r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t>, même pendant l’été car cela vous permettra de constituer des réserves plus importantes en préparation de l’hiver.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81F3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TOUJOURS EN ASSOCIATION AVEC UN CORPS GRAS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sur un morceau de pain beurré ou une cuillérée d’huile de colza ou de nigelle, </w:t>
      </w:r>
      <w:r w:rsidRPr="00B81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par contre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81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dans un verre d’eau, c’est le verre qui est traité, la Vit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. D restant sur s</w:t>
      </w:r>
      <w:r w:rsidRPr="00B81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 paroi !</w:t>
      </w:r>
      <w:r w:rsidRPr="00B81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Par ailleurs, vous devez </w:t>
      </w:r>
      <w:r w:rsidRPr="00B81F3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fr-FR"/>
        </w:rPr>
        <w:t>éviter les ampoules UVEDOSES</w:t>
      </w:r>
      <w:r w:rsidRPr="00B81F37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B81F37">
        <w:rPr>
          <w:rFonts w:ascii="Times New Roman" w:eastAsia="Times New Roman" w:hAnsi="Times New Roman" w:cs="Times New Roman"/>
          <w:sz w:val="24"/>
          <w:szCs w:val="24"/>
          <w:lang w:eastAsia="fr-FR"/>
        </w:rPr>
        <w:t>qui vous envoient d'un coup jusqu'à 200 000 UI, ce qui revient à prendre un mois de soleil en pleine figure en l'espace de quelques secondes. Non seulement ce n'est pas physiologique, car nous fabriquons un peu de vitamine D chaque fois que nous nous exposons au soleil, mais c'est également moins efficace qu'une prise plus modérée et sur le long terme car votre organisme peine à utiliser et stocker cette arrivée massive de vitamine D.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81F3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Les études montrent une élévation du taux de vitamine D les 15 premiers jours pour s’effondrer ensuite et revenir à la valeur initiale au bout de 3 semaines, la chute se poursuivant ensuite.</w:t>
      </w:r>
    </w:p>
    <w:p w:rsidR="00B81F37" w:rsidRDefault="00B81F37" w:rsidP="00B81F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Voici la courbe de l’évolution de la vitamine D prise par ampoules UVEDOSES :</w:t>
      </w:r>
    </w:p>
    <w:p w:rsidR="00B81F37" w:rsidRDefault="00B81F37" w:rsidP="00B81F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250190</wp:posOffset>
                </wp:positionV>
                <wp:extent cx="533400" cy="655320"/>
                <wp:effectExtent l="19050" t="38100" r="38100" b="3048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6553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97A1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37.75pt;margin-top:19.7pt;width:42pt;height:51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" strokecolor="black [3200]" strokeweight="2.25pt">
                <v:stroke endarrow="block" joinstyle="miter"/>
              </v:shape>
            </w:pict>
          </mc:Fallback>
        </mc:AlternateContent>
      </w:r>
    </w:p>
    <w:p w:rsidR="00B81F37" w:rsidRDefault="00B81F37" w:rsidP="00B81F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58420</wp:posOffset>
                </wp:positionV>
                <wp:extent cx="22860" cy="556260"/>
                <wp:effectExtent l="0" t="0" r="34290" b="1524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5562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86CCB" id="Connecteur droit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4.6pt" to="77.9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" strokecolor="#538135 [2409]" strokeweight="1.5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12700</wp:posOffset>
                </wp:positionV>
                <wp:extent cx="205740" cy="617220"/>
                <wp:effectExtent l="19050" t="19050" r="60960" b="4953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6172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F792AD" id="Connecteur droit avec flèche 2" o:spid="_x0000_s1026" type="#_x0000_t32" style="position:absolute;margin-left:80.95pt;margin-top:1pt;width:16.2pt;height:4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" strokecolor="black [3200]" strokeweight="2.25pt">
                <v:stroke endarrow="block" joinstyle="miter"/>
              </v:shape>
            </w:pict>
          </mc:Fallback>
        </mc:AlternateContent>
      </w:r>
    </w:p>
    <w:p w:rsidR="00B81F37" w:rsidRDefault="00B81F37" w:rsidP="00B81F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81F37" w:rsidRPr="00B81F37" w:rsidRDefault="00B81F37" w:rsidP="00B81F37">
      <w:pPr>
        <w:rPr>
          <w:b/>
          <w:color w:val="2E74B5" w:themeColor="accent1" w:themeShade="B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7620</wp:posOffset>
                </wp:positionV>
                <wp:extent cx="2263140" cy="22860"/>
                <wp:effectExtent l="0" t="0" r="22860" b="3429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31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D9BBB" id="Connecteur droit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.6pt" to="20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33020</wp:posOffset>
                </wp:positionV>
                <wp:extent cx="922020" cy="541020"/>
                <wp:effectExtent l="19050" t="19050" r="68580" b="4953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5410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090C7" id="Connecteur droit avec flèche 3" o:spid="_x0000_s1026" type="#_x0000_t32" style="position:absolute;margin-left:98.95pt;margin-top:2.6pt;width:72.6pt;height:4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Jour : 0          15   21                              </w:t>
      </w:r>
      <w:r w:rsidRPr="00B81F37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fr-FR"/>
        </w:rPr>
        <w:t>Taux de vitamine D</w:t>
      </w:r>
    </w:p>
    <w:sectPr w:rsidR="00B81F37" w:rsidRPr="00B8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E419F"/>
    <w:multiLevelType w:val="multilevel"/>
    <w:tmpl w:val="4B42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37"/>
    <w:rsid w:val="0034306F"/>
    <w:rsid w:val="00B8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F1285-5081-4C69-8568-2C846545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1</cp:revision>
  <dcterms:created xsi:type="dcterms:W3CDTF">2017-02-25T08:04:00Z</dcterms:created>
  <dcterms:modified xsi:type="dcterms:W3CDTF">2017-02-25T10:58:00Z</dcterms:modified>
</cp:coreProperties>
</file>